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Layden Christopher D.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999 W. BIG BEAVER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TROY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48084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KELLY SERVICES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KELYA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70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Stock, Par Value $1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15,998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16.45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366,515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number of shares withheld by the issuer to satisfy applicable tax withholding obligations in connection with the vesting of restricted stock awards previously reported.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Cynthia D. Mull, attorney-in-fact for Mr. Layden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83780" TargetMode="External"/><Relationship Id="rId5" Type="http://schemas.openxmlformats.org/officeDocument/2006/relationships/hyperlink" Target="http://www.sec.gov/cgi-bin/browse-edgar?action=getcompany&amp;CIK=000005513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600</Words>
  <Characters>3260</Characters>
  <CharactersWithSpaces>3793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